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0"/>
        <w:gridCol w:w="5268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февраля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(628011,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работающего, паспорт гражданина Российской Федерации серии </w:t>
      </w:r>
      <w:r>
        <w:rPr>
          <w:rStyle w:val="cat-UserDefinedgrp-2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подвергнутого административным наказаниям за однородные правонарушения,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</w:t>
      </w:r>
      <w:r>
        <w:rPr>
          <w:rFonts w:ascii="Times New Roman" w:eastAsia="Times New Roman" w:hAnsi="Times New Roman" w:cs="Times New Roman"/>
          <w:sz w:val="26"/>
          <w:szCs w:val="26"/>
        </w:rPr>
        <w:t>Журбин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>кий автономный округ – 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ул.Чкалова</w:t>
      </w:r>
      <w:r>
        <w:rPr>
          <w:rFonts w:ascii="Times New Roman" w:eastAsia="Times New Roman" w:hAnsi="Times New Roman" w:cs="Times New Roman"/>
          <w:sz w:val="26"/>
          <w:szCs w:val="26"/>
        </w:rPr>
        <w:t>, д.3, ком.2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от </w:t>
      </w:r>
      <w:r>
        <w:rPr>
          <w:rStyle w:val="cat-UserDefinedgrp-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2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признал. Пояснил</w:t>
      </w:r>
      <w:r>
        <w:rPr>
          <w:rFonts w:ascii="Times New Roman" w:eastAsia="Times New Roman" w:hAnsi="Times New Roman" w:cs="Times New Roman"/>
          <w:sz w:val="26"/>
          <w:szCs w:val="26"/>
        </w:rPr>
        <w:t>, что все заработанные деньги тратит на алкогольную продукцию.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гласив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UserDefinedgrp-8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сотрудника МОМВД России «Ханты-Мансийский»;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 от </w:t>
      </w:r>
      <w:r>
        <w:rPr>
          <w:rStyle w:val="cat-UserDefinedgrp-8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UserDefinedgrp-7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Style w:val="cat-UserDefinedgrp-26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09.01.2025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ей наказание в виде административного ареста на срок 1 (одни) сутки.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.02.2025.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может быть обжаловано и опротестовано в Ханты-Мансийский районный суд через мирового судью в течение 10 дней со дня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7rplc-19">
    <w:name w:val="cat-UserDefined grp-7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8rplc-27">
    <w:name w:val="cat-UserDefined grp-8 rplc-27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7rplc-29">
    <w:name w:val="cat-UserDefined grp-7 rplc-29"/>
    <w:basedOn w:val="DefaultParagraphFont"/>
  </w:style>
  <w:style w:type="character" w:customStyle="1" w:styleId="cat-UserDefinedgrp-26rplc-30">
    <w:name w:val="cat-UserDefined grp-26 rplc-30"/>
    <w:basedOn w:val="DefaultParagraphFont"/>
  </w:style>
  <w:style w:type="character" w:customStyle="1" w:styleId="cat-UserDefinedgrp-8rplc-32">
    <w:name w:val="cat-UserDefined grp-8 rplc-32"/>
    <w:basedOn w:val="DefaultParagraphFont"/>
  </w:style>
  <w:style w:type="character" w:customStyle="1" w:styleId="cat-UserDefinedgrp-7rplc-33">
    <w:name w:val="cat-UserDefined grp-7 rplc-33"/>
    <w:basedOn w:val="DefaultParagraphFont"/>
  </w:style>
  <w:style w:type="character" w:customStyle="1" w:styleId="cat-UserDefinedgrp-26rplc-34">
    <w:name w:val="cat-UserDefined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